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Aplikacja Escapecity wyróżniona w konkursie ODYS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Krakowska Izba Turystyczna przyznała wyróżnienie w konkursie ODYS 2024 twórcom aplikacji mobilnej Escapecity – firmie Gamescape. Uroczysta gala rozdania nagród w konkursie odbyła się 18 grudnia br. w hotelu AC Hotel by Marriott Kraków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została doceniona za nowatorskie podejście do promocji kultury, miejsc, wydarzeń i atrakcji turystycznych w Małopolsce. Kapituła konkursu zwróciła szczególną uwagę na potencjał zaprezentowanego narzędzia w rozwoju lokalnej branży turystycznej i realizacji turystyki zrównoważonego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Bazując na naszym wieloletnim doświadczeniu w branży escape room, chcieliśmy stworzyć innowacyjne narzędzie, które za pomocą mechaniki gier stanie się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zgrywalizowanym przewodnikiem turystycznym dla każdego.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Łącząc funkcje gry i przewodnika turystycznego aplikacja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wzbogaca ofertę turystyczną Krakowa o interaktywny element rozrywkowy, ale również jest narzędziem do realizacji założeń turystyki zrównoważonego rozwoju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Dzięki takiemu rozwiązaniu możemy skutecznie promować mniej znane atrakcje, miejsca i zachęcać turystów do odkrywania alternatywnych szlaków.</w:t>
      </w:r>
      <w:r>
        <w:rPr>
          <w:rFonts w:ascii="calibri" w:hAnsi="calibri" w:eastAsia="calibri" w:cs="calibri"/>
          <w:sz w:val="24"/>
          <w:szCs w:val="24"/>
        </w:rPr>
        <w:t xml:space="preserve">”- powiedziała Magdalena Budek, współtwórczyni aplikacji.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konkursu ODYS jest wyróżnienie i promowanie najwyższej jakości produktów i usług turystycznych. Od 1995 roku (z pandemiczną przerwą) nagrody przyznawane są w 5 kategoriach: turystyka wyjazdowa, turystyka przyjazdowa, turystyczne usługi transportowe, branża HoReCa oraz inny rodzaj działalności związanej z turystyką. Oceny dokonuje ekspercka Kapituła, w której zasiadają przedstawiciele samorządów gospodarczych i terytorialnych, uczelni wyższych, mediów oraz eksperci branżowi. Zdobycie certyfikatu ODYS stanowi potwierdzenie najwyższej jakości usług w branży turystycznej.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2025-10-16T18:10:36+02:00</dcterms:created>
  <dcterms:modified xsi:type="dcterms:W3CDTF">2025-10-16T18:10:36+02:00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