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Zwycięzcy konkursów w ramach Pochodu Lajkonika wezmą udział w grach miejskich z AR o Krakowie i Zwierzyńcu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 czerwca br. ulicami Krakowa przejdzie tradycyjny orszak Lajkonika. Poza pochodem w ramach wydarzenia organizowane są 2 konkursy dla dzieci i młodzieży. Jedną z nagród dla laureatów zmagań będzie m.in. udział w grach miejskich o Krakowie i Zwierzyńcu z technologią rozszerzonej rzeczywistości. Fundatorem nagród jest partner wydarzenia - Gamescape z Krakowa.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Wielobarwny pochód przez Zwierzyniec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Pochód Lajkonika ️to jedna z najstarszych i najpiękniejszych tradycji Krakowa, która od kilku wieków przyciąga tłumy widzów. Co roku w oktawę Bożego Ciała barwny Orszak Lajkonika przemierzy od lat niezmienioną trasę: od ulicy Senatorskiej, do Klasztoru Sióstr Norbertanek, następnie ulicami Kościuszki i Zwierzyniecką pod Filharmonię Krakowską, następnie ulicą Franciszkańską i Grodzką do Rynku Głównego.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Konkursy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Tegorocznemu pochodowi towarzyszą dwa konkursy dla najmłodszych – „Najpiękniejszy dziecięcy orszak Lajkonika” oraz „Mój Lajkonik 2023”. Zwycięzcy rywalizacji będą mogli skorzystać m.in. z bezpłatnego uczestnictwa w grze miejskiej śladami krakowskich legend lub odkryć zwierzynieckie ciekawostki i miejsca, które już zdążyli zobaczyć w trakcie pochodu.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„Jako mała dziewczynka, a potem studentka z wielką radością uczestniczyłam w dorocznym pochodzie Lajkonika. To było dla mnie magiczne przeżycie. Naszą misją jest sąsiedzkie wspieranie kulturowego dziedzictwa i inicjatyw Krakowa. Z tego względu chcieliśmy, by dzieci i młodzież, która w tym roku będzie brała udział w konkursach dotyczących Lajkonika, mogła zgłębić zarówno legendę o Lajkoniku, jak też samą dzielnicę Zwierzyniec w atrakcyjny i interaktywny sposób</w:t>
      </w:r>
      <w:r>
        <w:rPr>
          <w:rFonts w:ascii="calibri" w:hAnsi="calibri" w:eastAsia="calibri" w:cs="calibri"/>
          <w:sz w:val="24"/>
          <w:szCs w:val="24"/>
        </w:rPr>
        <w:t xml:space="preserve">.” - powiedziała Magdalena Budek, projektantka gier i współwłaścicielka z Gamescape.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2026-09-06T18:47:49+02:00</dcterms:created>
  <dcterms:modified xsi:type="dcterms:W3CDTF">2026-09-06T18:47:49+02:00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