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Gamescape – firma z branży escape room już po raz kolejny z wyróżnieniem serwisu Tripadvisor</w:t>
      </w:r>
    </w:p>
    <w:p>
      <w:pPr>
        <w:spacing w:before="0" w:after="500" w:line="264" w:lineRule="auto"/>
      </w:pPr>
      <w:r>
        <w:rPr>
          <w:rFonts w:ascii="calibri" w:hAnsi="calibri" w:eastAsia="calibri" w:cs="calibri"/>
          <w:sz w:val="36"/>
          <w:szCs w:val="36"/>
          <w:b/>
        </w:rPr>
        <w:t xml:space="preserve">Gamescape z Krakowa już po raz kolejny została wyróżniona nagrodą w konkursie Travelers’ Choice Awards 2023 przeprowadzanym przez serwis Tripadvisor. Wyróżnienie otrzymują podmioty ofertujące rozrywkę, usługi zakwaterowania i restauracje, które konsekwentnie otrzymują najlepsze opinie oraz znajdują się wśród 10% najlepiej ocenianych miejsc.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Zwycięzcy corocznego konkursu Travelers’ Choice są wybierani na podstawie opinii międzynarodowej społeczności portalu Tripadvisor. Firmy, które otrzymują to wyróżnienie są synonimem wysokiej jakości usługi i popularności wśród turystów.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Od początku działalności przykładamy wagę do tego, by każdy gość – czy to krajowy, czy też zagraniczny, dobrze się u nas bawił i miał niezapomniane wrażenia. Stawiamy mocno na angażujące i różnorodne zagadki, teatralny wystrój pokoi, jak i sympatyczną obsługę oraz wsparcie Mistrzów Gry na każdym etapie realizacji misji. To wyróżnienie pokazuje, że Ci, którzy nas odwiedzają wychodzą zadowoleni z poczuciem dobrze wykorzystanego czasu. A my mamy dowód, że to co robimy podoba się graczom i możemy tworzyć nowe scenariusze adventure rooms, czy gier miejskich.</w:t>
      </w:r>
      <w:r>
        <w:rPr>
          <w:rFonts w:ascii="calibri" w:hAnsi="calibri" w:eastAsia="calibri" w:cs="calibri"/>
          <w:sz w:val="24"/>
          <w:szCs w:val="24"/>
        </w:rPr>
        <w:t xml:space="preserve">” – powiedziała Elżbieta Zwolak, współwłaścicielka Gamescape. </w:t>
      </w:r>
    </w:p>
    <w:p>
      <w:pPr>
        <w:spacing w:before="0" w:after="300"/>
      </w:pPr>
      <w:r>
        <w:rPr>
          <w:rFonts w:ascii="calibri" w:hAnsi="calibri" w:eastAsia="calibri" w:cs="calibri"/>
          <w:sz w:val="24"/>
          <w:szCs w:val="24"/>
        </w:rPr>
        <w:t xml:space="preserve">Proces wyłaniania laureatów opiera się na autorskim algorytmie, który bierze pod uwagę jakość, aktualność i ilość recenzji składanych przez turystów przez 12 miesięcy, miejsce w rankingu według indeksu popularności na portal oraz to jak długo działa dany podmiot na rynku. Tylko firmy, które spełnią te warunki otrzymują Certyfikat Doskonałości. Gamescape otrzymuje to wyróżnienie od 2017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2026-05-19T20:14:47+02:00</dcterms:created>
  <dcterms:modified xsi:type="dcterms:W3CDTF">2026-05-19T20:14:47+02:00</dcterms:modified>
</cp:coreProperties>
</file>

<file path=docProps/custom.xml><?xml version="1.0" encoding="utf-8"?>
<Properties xmlns="http://schemas.openxmlformats.org/officeDocument/2006/custom-properties" xmlns:vt="http://schemas.openxmlformats.org/officeDocument/2006/docPropsVTypes"/>
</file>